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B" w:rsidRDefault="00BD7BEB" w:rsidP="00FF19B2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3057525" cy="1064981"/>
            <wp:effectExtent l="19050" t="0" r="9525" b="0"/>
            <wp:docPr id="1" name="Рисунок 1" descr="C:\Users\Николай\Desktop\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3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69" cy="10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016">
        <w:rPr>
          <w:noProof/>
          <w:lang w:eastAsia="ru-RU"/>
        </w:rPr>
        <w:drawing>
          <wp:inline distT="0" distB="0" distL="0" distR="0">
            <wp:extent cx="998867" cy="1001565"/>
            <wp:effectExtent l="19050" t="0" r="0" b="8085"/>
            <wp:docPr id="3" name="Рисунок 1" descr="C:\Users\Николай\Desktop\МАСТЕРМАГНИТ\SWECO\logo Swec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МАСТЕРМАГНИТ\SWECO\logo Sweco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0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C8" w:rsidRPr="007F5BC8" w:rsidRDefault="007F5BC8" w:rsidP="00FF19B2">
      <w:pPr>
        <w:spacing w:after="0" w:line="240" w:lineRule="auto"/>
        <w:jc w:val="center"/>
      </w:pPr>
      <w:r>
        <w:rPr>
          <w:lang w:val="en-US"/>
        </w:rPr>
        <w:t>TENSILE</w:t>
      </w:r>
      <w:r w:rsidRPr="007F5BC8">
        <w:t xml:space="preserve"> </w:t>
      </w:r>
      <w:r>
        <w:rPr>
          <w:lang w:val="en-US"/>
        </w:rPr>
        <w:t>BOLTING</w:t>
      </w:r>
      <w:r w:rsidRPr="007F5BC8">
        <w:t xml:space="preserve"> </w:t>
      </w:r>
      <w:r>
        <w:rPr>
          <w:lang w:val="en-US"/>
        </w:rPr>
        <w:t>CLOTH</w:t>
      </w:r>
      <w:r w:rsidRPr="007F5BC8">
        <w:t xml:space="preserve"> (</w:t>
      </w:r>
      <w:r>
        <w:rPr>
          <w:lang w:val="en-US"/>
        </w:rPr>
        <w:t>TBC</w:t>
      </w:r>
      <w:r w:rsidRPr="007F5BC8">
        <w:t>)</w:t>
      </w:r>
    </w:p>
    <w:p w:rsidR="007F5BC8" w:rsidRPr="007F5BC8" w:rsidRDefault="007F5BC8" w:rsidP="00FF19B2">
      <w:pPr>
        <w:spacing w:after="0" w:line="240" w:lineRule="auto"/>
        <w:jc w:val="center"/>
      </w:pPr>
      <w:r>
        <w:t xml:space="preserve">Размерный ряд растяжимой ткани для сит. </w:t>
      </w:r>
    </w:p>
    <w:tbl>
      <w:tblPr>
        <w:tblW w:w="836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4"/>
        <w:gridCol w:w="1933"/>
        <w:gridCol w:w="1985"/>
        <w:gridCol w:w="1842"/>
        <w:gridCol w:w="1560"/>
      </w:tblGrid>
      <w:tr w:rsidR="00947D97" w:rsidRPr="008821DE" w:rsidTr="00FF19B2">
        <w:trPr>
          <w:trHeight w:hRule="exact" w:val="878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47D97" w:rsidRDefault="00947D97" w:rsidP="00725470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 xml:space="preserve">№ </w:t>
            </w:r>
            <w:r w:rsidR="00725470" w:rsidRPr="008821DE">
              <w:rPr>
                <w:rFonts w:ascii="Times New Roman" w:hAnsi="Times New Roman" w:cs="Times New Roman"/>
              </w:rPr>
              <w:t>СИТА</w:t>
            </w:r>
          </w:p>
          <w:p w:rsidR="007F5BC8" w:rsidRPr="007F5BC8" w:rsidRDefault="007F5BC8" w:rsidP="00725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(TBC)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47D97" w:rsidRPr="008821DE" w:rsidRDefault="00947D97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Размер проходной ячейки сита</w:t>
            </w:r>
            <w:r w:rsidR="00725470" w:rsidRPr="008821DE">
              <w:rPr>
                <w:rFonts w:ascii="Times New Roman" w:hAnsi="Times New Roman" w:cs="Times New Roman"/>
              </w:rPr>
              <w:t>, мкм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47D97" w:rsidRPr="008821DE" w:rsidRDefault="00725470" w:rsidP="0069068F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Размер проходной ячейки сита,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47D97" w:rsidRPr="008821DE" w:rsidRDefault="008821DE" w:rsidP="008821DE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Диаметр проволоки, мкм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47D97" w:rsidRPr="008821DE" w:rsidRDefault="008821DE" w:rsidP="008821DE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Проходная площадь, %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16</w:t>
            </w:r>
          </w:p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391920"/>
                <w:spacing w:val="-5"/>
              </w:rPr>
              <w:t>1360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71,4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spacing w:val="-10"/>
              </w:rPr>
              <w:t>1180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71.0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391920"/>
                <w:spacing w:val="-7"/>
                <w:lang w:val="en-US"/>
              </w:rPr>
              <w:t>1060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68.6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950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6</w:t>
            </w:r>
            <w:r w:rsidRPr="008821DE">
              <w:rPr>
                <w:rFonts w:ascii="Times New Roman" w:hAnsi="Times New Roman" w:cs="Times New Roman"/>
                <w:spacing w:val="-8"/>
                <w:lang w:val="en-US"/>
              </w:rPr>
              <w:t>8.2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850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65.5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64.0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63.6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670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65.2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630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63.6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62.3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530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59.0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57.4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475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0,475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56.0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7"/>
                <w:lang w:val="en-US"/>
              </w:rPr>
              <w:t>58.2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54.9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375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0,375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53.0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355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0,355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51.4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335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0,335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49.7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315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7"/>
                <w:lang w:val="en-US"/>
              </w:rPr>
              <w:t>54.4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53.0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51.0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52.7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51.0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49.3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47.8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49.3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47.6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46.0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4"/>
                <w:lang w:val="en-US"/>
              </w:rPr>
              <w:t>44.4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8"/>
                <w:lang w:val="en-US"/>
              </w:rPr>
              <w:t>47.1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46.6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43.3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46.0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45.6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3"/>
                <w:lang w:val="en-US"/>
              </w:rPr>
              <w:t>47.9</w:t>
            </w:r>
          </w:p>
        </w:tc>
      </w:tr>
      <w:tr w:rsidR="008821DE" w:rsidRPr="008821DE" w:rsidTr="00FF19B2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821DE" w:rsidRPr="008821DE" w:rsidRDefault="008821DE" w:rsidP="00947D97">
            <w:pPr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1F6F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21DE" w:rsidRPr="008821DE" w:rsidRDefault="008821DE" w:rsidP="006906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1D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DE" w:rsidRPr="008821DE" w:rsidRDefault="008821DE" w:rsidP="008821D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8821DE">
              <w:rPr>
                <w:rFonts w:ascii="Times New Roman" w:hAnsi="Times New Roman" w:cs="Times New Roman"/>
                <w:spacing w:val="-5"/>
                <w:lang w:val="en-US"/>
              </w:rPr>
              <w:t>46.5</w:t>
            </w:r>
          </w:p>
        </w:tc>
      </w:tr>
    </w:tbl>
    <w:p w:rsidR="00FF19B2" w:rsidRDefault="00FF19B2" w:rsidP="00BD7BEB">
      <w:pPr>
        <w:jc w:val="center"/>
      </w:pPr>
    </w:p>
    <w:p w:rsidR="00454075" w:rsidRDefault="00BD7BEB" w:rsidP="00BD7BEB">
      <w:pPr>
        <w:jc w:val="center"/>
        <w:rPr>
          <w:lang w:val="en-US"/>
        </w:rPr>
      </w:pPr>
      <w:r>
        <w:rPr>
          <w:lang w:val="en-US"/>
        </w:rPr>
        <w:lastRenderedPageBreak/>
        <w:t>MARKET GRADE (MG)</w:t>
      </w:r>
    </w:p>
    <w:p w:rsidR="00BD7BEB" w:rsidRPr="00BD7BEB" w:rsidRDefault="00BD7BEB" w:rsidP="00BD7BEB">
      <w:pPr>
        <w:jc w:val="center"/>
      </w:pPr>
      <w:r>
        <w:t>Рыночный класс</w:t>
      </w:r>
    </w:p>
    <w:tbl>
      <w:tblPr>
        <w:tblW w:w="836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44"/>
        <w:gridCol w:w="1933"/>
        <w:gridCol w:w="1985"/>
        <w:gridCol w:w="1842"/>
        <w:gridCol w:w="1560"/>
      </w:tblGrid>
      <w:tr w:rsidR="008B216D" w:rsidRPr="008C313A" w:rsidTr="008B216D">
        <w:trPr>
          <w:trHeight w:hRule="exact" w:val="878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</w:rPr>
              <w:t>№ СИТА</w:t>
            </w:r>
          </w:p>
          <w:p w:rsidR="008B216D" w:rsidRPr="008C313A" w:rsidRDefault="008B216D" w:rsidP="00506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(MG)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B216D" w:rsidRPr="008C313A" w:rsidRDefault="008B216D" w:rsidP="00506518">
            <w:pPr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</w:rPr>
              <w:t>Размер проходной ячейки сита, мкм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</w:rPr>
              <w:t>Размер проходной ячейки сита,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B216D" w:rsidRPr="008C313A" w:rsidRDefault="008B216D" w:rsidP="00506518">
            <w:pPr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</w:rPr>
              <w:t>Диаметр проволоки, мкм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</w:rPr>
              <w:t>Проходная площадь, %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FF19B2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11200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1600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8C313A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76,6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7100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69,8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3350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905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56,3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1,94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58,3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51,4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1310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52,4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54,8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990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50,7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46,9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760</w:t>
            </w:r>
          </w:p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51,4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41,9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37,1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32,3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0,212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36,3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31,6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0,142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31,3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0,122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33,1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36,7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34,9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36,8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36,9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34,6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30,4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28,8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28,2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28,7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508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25,0</w:t>
            </w:r>
          </w:p>
        </w:tc>
      </w:tr>
      <w:tr w:rsidR="008B216D" w:rsidRPr="008C313A" w:rsidTr="008B216D">
        <w:trPr>
          <w:trHeight w:hRule="exact" w:val="28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16D" w:rsidRPr="008C313A" w:rsidRDefault="008B216D" w:rsidP="00AF5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635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216D" w:rsidRPr="008C313A" w:rsidRDefault="008B216D" w:rsidP="008C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13A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506518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13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6D" w:rsidRPr="008C313A" w:rsidRDefault="008B216D" w:rsidP="00AF5ECE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25,0</w:t>
            </w:r>
          </w:p>
        </w:tc>
      </w:tr>
    </w:tbl>
    <w:p w:rsidR="00454075" w:rsidRDefault="00454075"/>
    <w:sectPr w:rsidR="00454075" w:rsidSect="00FF19B2">
      <w:footerReference w:type="default" r:id="rId9"/>
      <w:pgSz w:w="11906" w:h="16838"/>
      <w:pgMar w:top="709" w:right="850" w:bottom="1134" w:left="851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C7" w:rsidRDefault="000B02C7" w:rsidP="00BD7BEB">
      <w:pPr>
        <w:spacing w:after="0" w:line="240" w:lineRule="auto"/>
      </w:pPr>
      <w:r>
        <w:separator/>
      </w:r>
    </w:p>
  </w:endnote>
  <w:endnote w:type="continuationSeparator" w:id="0">
    <w:p w:rsidR="000B02C7" w:rsidRDefault="000B02C7" w:rsidP="00B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87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9318"/>
    </w:tblGrid>
    <w:tr w:rsidR="00FF19B2" w:rsidRPr="00B83C04" w:rsidTr="00AF5ECE">
      <w:trPr>
        <w:trHeight w:val="1247"/>
      </w:trPr>
      <w:tc>
        <w:tcPr>
          <w:tcW w:w="1560" w:type="dxa"/>
          <w:vAlign w:val="center"/>
        </w:tcPr>
        <w:p w:rsidR="00FF19B2" w:rsidRDefault="00FF19B2" w:rsidP="00AF5ECE">
          <w:pPr>
            <w:keepNext/>
            <w:spacing w:before="240" w:after="60"/>
            <w:ind w:right="-108"/>
            <w:jc w:val="center"/>
            <w:outlineLvl w:val="0"/>
            <w:rPr>
              <w:rFonts w:ascii="Arial" w:hAnsi="Arial" w:cs="Arial"/>
              <w:b/>
              <w:bCs/>
              <w:kern w:val="32"/>
              <w:lang w:val="ru-RU"/>
            </w:rPr>
          </w:pPr>
          <w:r>
            <w:rPr>
              <w:rFonts w:ascii="Arial" w:hAnsi="Arial" w:cs="Arial"/>
              <w:b/>
              <w:bCs/>
              <w:noProof/>
              <w:kern w:val="32"/>
              <w:lang w:eastAsia="ru-RU"/>
            </w:rPr>
            <w:drawing>
              <wp:inline distT="0" distB="0" distL="0" distR="0">
                <wp:extent cx="672714" cy="754735"/>
                <wp:effectExtent l="19050" t="0" r="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04" cy="763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8" w:type="dxa"/>
          <w:vAlign w:val="center"/>
        </w:tcPr>
        <w:p w:rsidR="00FF19B2" w:rsidRPr="00670824" w:rsidRDefault="00FF19B2" w:rsidP="00AF5ECE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  <w:lang w:val="ru-RU"/>
            </w:rPr>
          </w:pPr>
          <w:r w:rsidRPr="00670824">
            <w:rPr>
              <w:rFonts w:ascii="Arial" w:hAnsi="Arial" w:cs="Arial"/>
              <w:b/>
              <w:bCs/>
              <w:kern w:val="32"/>
              <w:sz w:val="22"/>
              <w:szCs w:val="22"/>
              <w:lang w:val="ru-RU"/>
            </w:rPr>
            <w:t>ООО «Технологии просеивания и сепарации»   Торговый представитель в России</w:t>
          </w:r>
        </w:p>
        <w:p w:rsidR="00FF19B2" w:rsidRPr="00670824" w:rsidRDefault="00FF19B2" w:rsidP="00AF5ECE">
          <w:pPr>
            <w:jc w:val="center"/>
            <w:rPr>
              <w:sz w:val="22"/>
              <w:szCs w:val="22"/>
              <w:lang w:val="ru-RU"/>
            </w:rPr>
          </w:pPr>
          <w:r w:rsidRPr="00670824">
            <w:rPr>
              <w:sz w:val="22"/>
              <w:szCs w:val="22"/>
              <w:lang w:val="ru-RU"/>
            </w:rPr>
            <w:t xml:space="preserve">115088 Москва, 1-я Дубровская ул., д. 13А, стр. 2 оф. 204          </w:t>
          </w:r>
          <w:hyperlink r:id="rId2" w:history="1">
            <w:r w:rsidRPr="00670824">
              <w:rPr>
                <w:rStyle w:val="a9"/>
                <w:sz w:val="22"/>
                <w:szCs w:val="22"/>
                <w:lang w:val="ru-RU"/>
              </w:rPr>
              <w:t>www.</w:t>
            </w:r>
            <w:r w:rsidRPr="00670824">
              <w:rPr>
                <w:rStyle w:val="a9"/>
                <w:sz w:val="22"/>
                <w:szCs w:val="22"/>
              </w:rPr>
              <w:t>mastermag</w:t>
            </w:r>
            <w:r w:rsidRPr="00670824">
              <w:rPr>
                <w:rStyle w:val="a9"/>
                <w:sz w:val="22"/>
                <w:szCs w:val="22"/>
                <w:lang w:val="ru-RU"/>
              </w:rPr>
              <w:t>.</w:t>
            </w:r>
            <w:r w:rsidRPr="00670824">
              <w:rPr>
                <w:rStyle w:val="a9"/>
                <w:sz w:val="22"/>
                <w:szCs w:val="22"/>
              </w:rPr>
              <w:t>ru</w:t>
            </w:r>
          </w:hyperlink>
        </w:p>
        <w:p w:rsidR="00FF19B2" w:rsidRPr="00670824" w:rsidRDefault="00FF19B2" w:rsidP="00AF5ECE">
          <w:pPr>
            <w:jc w:val="center"/>
            <w:rPr>
              <w:lang w:val="ru-RU"/>
            </w:rPr>
          </w:pPr>
          <w:r w:rsidRPr="00670824">
            <w:rPr>
              <w:sz w:val="22"/>
              <w:szCs w:val="22"/>
              <w:lang w:val="ru-RU"/>
            </w:rPr>
            <w:t xml:space="preserve">Тел./факс +7 (495) 988-8638, тел.  +7 (916) 578-2621                          </w:t>
          </w:r>
          <w:hyperlink r:id="rId3" w:history="1">
            <w:r w:rsidRPr="00670824">
              <w:rPr>
                <w:rStyle w:val="a9"/>
                <w:sz w:val="22"/>
                <w:szCs w:val="22"/>
              </w:rPr>
              <w:t>info</w:t>
            </w:r>
            <w:r w:rsidRPr="00670824">
              <w:rPr>
                <w:rStyle w:val="a9"/>
                <w:sz w:val="22"/>
                <w:szCs w:val="22"/>
                <w:lang w:val="ru-RU"/>
              </w:rPr>
              <w:t>@</w:t>
            </w:r>
            <w:r w:rsidRPr="00670824">
              <w:rPr>
                <w:rStyle w:val="a9"/>
                <w:sz w:val="22"/>
                <w:szCs w:val="22"/>
              </w:rPr>
              <w:t>mastermag</w:t>
            </w:r>
            <w:r w:rsidRPr="00670824">
              <w:rPr>
                <w:rStyle w:val="a9"/>
                <w:sz w:val="22"/>
                <w:szCs w:val="22"/>
                <w:lang w:val="ru-RU"/>
              </w:rPr>
              <w:t>.</w:t>
            </w:r>
            <w:r w:rsidRPr="00670824">
              <w:rPr>
                <w:rStyle w:val="a9"/>
                <w:sz w:val="22"/>
                <w:szCs w:val="22"/>
              </w:rPr>
              <w:t>ru</w:t>
            </w:r>
          </w:hyperlink>
        </w:p>
      </w:tc>
    </w:tr>
  </w:tbl>
  <w:p w:rsidR="00FF19B2" w:rsidRDefault="00FF19B2" w:rsidP="00FF19B2">
    <w:pPr>
      <w:pStyle w:val="a7"/>
      <w:ind w:left="-284" w:firstLine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C7" w:rsidRDefault="000B02C7" w:rsidP="00BD7BEB">
      <w:pPr>
        <w:spacing w:after="0" w:line="240" w:lineRule="auto"/>
      </w:pPr>
      <w:r>
        <w:separator/>
      </w:r>
    </w:p>
  </w:footnote>
  <w:footnote w:type="continuationSeparator" w:id="0">
    <w:p w:rsidR="000B02C7" w:rsidRDefault="000B02C7" w:rsidP="00BD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D97"/>
    <w:rsid w:val="000B02C7"/>
    <w:rsid w:val="001E2C69"/>
    <w:rsid w:val="00270139"/>
    <w:rsid w:val="00454075"/>
    <w:rsid w:val="00506518"/>
    <w:rsid w:val="00566740"/>
    <w:rsid w:val="0069068F"/>
    <w:rsid w:val="00725470"/>
    <w:rsid w:val="00783ECD"/>
    <w:rsid w:val="007B1E48"/>
    <w:rsid w:val="007F5BC8"/>
    <w:rsid w:val="008821DE"/>
    <w:rsid w:val="008B216D"/>
    <w:rsid w:val="008C313A"/>
    <w:rsid w:val="00947D97"/>
    <w:rsid w:val="00A90016"/>
    <w:rsid w:val="00AB7955"/>
    <w:rsid w:val="00B542E5"/>
    <w:rsid w:val="00BC3E49"/>
    <w:rsid w:val="00BD7BEB"/>
    <w:rsid w:val="00DE3EB0"/>
    <w:rsid w:val="00FC478A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BEB"/>
  </w:style>
  <w:style w:type="paragraph" w:styleId="a7">
    <w:name w:val="footer"/>
    <w:basedOn w:val="a"/>
    <w:link w:val="a8"/>
    <w:uiPriority w:val="99"/>
    <w:semiHidden/>
    <w:unhideWhenUsed/>
    <w:rsid w:val="00BD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BEB"/>
  </w:style>
  <w:style w:type="character" w:styleId="a9">
    <w:name w:val="Hyperlink"/>
    <w:basedOn w:val="a0"/>
    <w:rsid w:val="00FF19B2"/>
    <w:rPr>
      <w:color w:val="0000FF"/>
      <w:u w:val="single"/>
    </w:rPr>
  </w:style>
  <w:style w:type="table" w:styleId="aa">
    <w:name w:val="Table Grid"/>
    <w:basedOn w:val="a1"/>
    <w:rsid w:val="00FF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B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mag.ru" TargetMode="External"/><Relationship Id="rId2" Type="http://schemas.openxmlformats.org/officeDocument/2006/relationships/hyperlink" Target="http://www.mastermag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6B72-B006-4821-81B0-4A144D85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2012-10-17T09:30:00Z</cp:lastPrinted>
  <dcterms:created xsi:type="dcterms:W3CDTF">2012-10-17T08:06:00Z</dcterms:created>
  <dcterms:modified xsi:type="dcterms:W3CDTF">2012-10-17T09:30:00Z</dcterms:modified>
</cp:coreProperties>
</file>